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21" w:rsidRDefault="00E12B21" w:rsidP="007B32AD">
      <w:pPr>
        <w:rPr>
          <w:b/>
          <w:bCs/>
          <w:sz w:val="24"/>
          <w:szCs w:val="24"/>
        </w:rPr>
      </w:pPr>
      <w:r>
        <w:rPr>
          <w:b/>
          <w:bCs/>
          <w:sz w:val="24"/>
          <w:szCs w:val="24"/>
        </w:rPr>
        <w:t>Welder III</w:t>
      </w:r>
    </w:p>
    <w:p w:rsidR="007B32AD" w:rsidRDefault="007B32AD" w:rsidP="00E12B21">
      <w:pPr>
        <w:shd w:val="clear" w:color="auto" w:fill="FFFFFF"/>
        <w:rPr>
          <w:sz w:val="22"/>
          <w:szCs w:val="22"/>
        </w:rPr>
      </w:pPr>
      <w:bookmarkStart w:id="0" w:name="_GoBack"/>
      <w:bookmarkEnd w:id="0"/>
    </w:p>
    <w:p w:rsidR="007B32AD" w:rsidRPr="00254BF5" w:rsidRDefault="007B32AD" w:rsidP="007B32AD">
      <w:pPr>
        <w:shd w:val="clear" w:color="auto" w:fill="FFFFFF"/>
        <w:rPr>
          <w:rFonts w:cs="Arial"/>
          <w:b/>
          <w:bCs/>
          <w:color w:val="000000"/>
          <w:sz w:val="22"/>
          <w:szCs w:val="22"/>
        </w:rPr>
      </w:pPr>
      <w:r w:rsidRPr="00254BF5">
        <w:rPr>
          <w:rFonts w:cs="Arial"/>
          <w:b/>
          <w:bCs/>
          <w:color w:val="000000"/>
          <w:sz w:val="22"/>
          <w:szCs w:val="22"/>
        </w:rPr>
        <w:t>Position:  Full Time</w:t>
      </w:r>
    </w:p>
    <w:p w:rsidR="007B32AD" w:rsidRPr="00254BF5" w:rsidRDefault="007B32AD" w:rsidP="007B32AD">
      <w:pPr>
        <w:shd w:val="clear" w:color="auto" w:fill="FFFFFF"/>
        <w:rPr>
          <w:rFonts w:cs="Arial"/>
          <w:b/>
          <w:bCs/>
          <w:color w:val="000000"/>
          <w:sz w:val="22"/>
          <w:szCs w:val="22"/>
        </w:rPr>
      </w:pPr>
      <w:r w:rsidRPr="00254BF5">
        <w:rPr>
          <w:rFonts w:cs="Arial"/>
          <w:b/>
          <w:bCs/>
          <w:color w:val="000000"/>
          <w:sz w:val="22"/>
          <w:szCs w:val="22"/>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7B32AD" w:rsidRPr="00A72779" w:rsidRDefault="007B32AD" w:rsidP="007B32AD">
      <w:pPr>
        <w:shd w:val="clear" w:color="auto" w:fill="FFFFFF"/>
        <w:rPr>
          <w:rFonts w:cs="Arial"/>
          <w:b/>
          <w:bCs/>
          <w:color w:val="000000"/>
          <w:sz w:val="22"/>
          <w:szCs w:val="22"/>
        </w:rPr>
      </w:pPr>
      <w:r w:rsidRPr="00254BF5">
        <w:rPr>
          <w:rFonts w:cs="Arial"/>
          <w:b/>
          <w:bCs/>
          <w:color w:val="000000"/>
          <w:sz w:val="22"/>
          <w:szCs w:val="22"/>
        </w:rPr>
        <w:t xml:space="preserve">How to apply:  </w:t>
      </w:r>
      <w:hyperlink r:id="rId6" w:history="1">
        <w:r w:rsidRPr="00254BF5">
          <w:rPr>
            <w:rStyle w:val="Hyperlink"/>
            <w:rFonts w:cs="Arial"/>
            <w:b/>
            <w:bCs/>
            <w:sz w:val="22"/>
            <w:szCs w:val="22"/>
          </w:rPr>
          <w:t>www.mt.com</w:t>
        </w:r>
      </w:hyperlink>
      <w:r w:rsidRPr="00254BF5">
        <w:rPr>
          <w:rFonts w:cs="Arial"/>
          <w:b/>
          <w:bCs/>
          <w:color w:val="000000"/>
          <w:sz w:val="22"/>
          <w:szCs w:val="22"/>
        </w:rPr>
        <w:t xml:space="preserve"> – about us – jobs &amp; Careers</w:t>
      </w:r>
    </w:p>
    <w:p w:rsidR="007B32AD" w:rsidRPr="00254BF5" w:rsidRDefault="007B32AD" w:rsidP="007B32AD">
      <w:pPr>
        <w:shd w:val="clear" w:color="auto" w:fill="FFFFFF"/>
        <w:rPr>
          <w:rFonts w:ascii="Helvetica" w:hAnsi="Helvetica" w:cs="Helvetica"/>
          <w:color w:val="000000"/>
          <w:sz w:val="22"/>
          <w:szCs w:val="22"/>
        </w:rPr>
      </w:pPr>
    </w:p>
    <w:p w:rsidR="00E12B21" w:rsidRPr="00254BF5" w:rsidRDefault="007B32AD" w:rsidP="007B32AD">
      <w:pPr>
        <w:shd w:val="clear" w:color="auto" w:fill="FFFFFF"/>
        <w:rPr>
          <w:sz w:val="22"/>
          <w:szCs w:val="22"/>
        </w:rPr>
      </w:pPr>
      <w:r w:rsidRPr="00254BF5">
        <w:rPr>
          <w:rFonts w:cs="Arial"/>
          <w:b/>
          <w:bCs/>
          <w:color w:val="000000"/>
          <w:sz w:val="22"/>
          <w:szCs w:val="22"/>
        </w:rPr>
        <w:t xml:space="preserve">Summary: </w:t>
      </w:r>
      <w:r w:rsidR="00E12B21" w:rsidRPr="00254BF5">
        <w:rPr>
          <w:sz w:val="22"/>
          <w:szCs w:val="22"/>
        </w:rPr>
        <w:t>Prep work weldments from engineering drawings utilizing band saws, drill press, hand grinders, and TIG welding stainless steel. Press brake and sheet metal experience required. </w:t>
      </w:r>
    </w:p>
    <w:p w:rsidR="00E12B21" w:rsidRPr="00254BF5" w:rsidRDefault="00E12B21" w:rsidP="00E12B21">
      <w:pPr>
        <w:rPr>
          <w:sz w:val="22"/>
          <w:szCs w:val="22"/>
        </w:rPr>
      </w:pPr>
      <w:r w:rsidRPr="00254BF5">
        <w:rPr>
          <w:sz w:val="22"/>
          <w:szCs w:val="22"/>
          <w:shd w:val="clear" w:color="auto" w:fill="FFFFFF"/>
        </w:rPr>
        <w:t> </w:t>
      </w:r>
    </w:p>
    <w:p w:rsidR="00A72779" w:rsidRPr="006A4E78" w:rsidRDefault="00A72779" w:rsidP="00A72779">
      <w:pPr>
        <w:shd w:val="clear" w:color="auto" w:fill="FFFFFF"/>
        <w:rPr>
          <w:sz w:val="22"/>
          <w:szCs w:val="22"/>
        </w:rPr>
      </w:pPr>
      <w:r w:rsidRPr="006A4E78">
        <w:rPr>
          <w:b/>
          <w:bCs/>
          <w:sz w:val="22"/>
          <w:szCs w:val="22"/>
          <w:u w:val="single"/>
        </w:rPr>
        <w:t>Essential Duties and Responsibilities include the following</w:t>
      </w:r>
      <w:r w:rsidRPr="006A4E78">
        <w:rPr>
          <w:sz w:val="22"/>
          <w:szCs w:val="22"/>
        </w:rPr>
        <w:t>:</w:t>
      </w:r>
    </w:p>
    <w:p w:rsidR="00E12B21" w:rsidRPr="00254BF5" w:rsidRDefault="00E12B21" w:rsidP="00E12B21">
      <w:pPr>
        <w:rPr>
          <w:sz w:val="22"/>
          <w:szCs w:val="22"/>
        </w:rPr>
      </w:pPr>
      <w:r w:rsidRPr="00254BF5">
        <w:rPr>
          <w:sz w:val="22"/>
          <w:szCs w:val="22"/>
          <w:shd w:val="clear" w:color="auto" w:fill="FFFFFF"/>
        </w:rPr>
        <w:t> </w:t>
      </w:r>
    </w:p>
    <w:p w:rsidR="00E12B21" w:rsidRPr="00254BF5" w:rsidRDefault="00E12B21" w:rsidP="00E12B21">
      <w:pPr>
        <w:numPr>
          <w:ilvl w:val="0"/>
          <w:numId w:val="1"/>
        </w:numPr>
        <w:shd w:val="clear" w:color="auto" w:fill="FFFFFF"/>
        <w:tabs>
          <w:tab w:val="left" w:pos="540"/>
        </w:tabs>
        <w:ind w:left="0" w:firstLine="0"/>
        <w:rPr>
          <w:sz w:val="22"/>
          <w:szCs w:val="22"/>
        </w:rPr>
      </w:pPr>
      <w:r w:rsidRPr="00254BF5">
        <w:rPr>
          <w:sz w:val="22"/>
          <w:szCs w:val="22"/>
        </w:rPr>
        <w:t>Ability to assemble weldments from drawings </w:t>
      </w:r>
    </w:p>
    <w:p w:rsidR="00E12B21" w:rsidRPr="00254BF5" w:rsidRDefault="00E12B21" w:rsidP="00E12B21">
      <w:pPr>
        <w:numPr>
          <w:ilvl w:val="0"/>
          <w:numId w:val="1"/>
        </w:numPr>
        <w:shd w:val="clear" w:color="auto" w:fill="FFFFFF"/>
        <w:tabs>
          <w:tab w:val="left" w:pos="540"/>
        </w:tabs>
        <w:ind w:left="0" w:firstLine="0"/>
        <w:rPr>
          <w:sz w:val="22"/>
          <w:szCs w:val="22"/>
        </w:rPr>
      </w:pPr>
      <w:r w:rsidRPr="00254BF5">
        <w:rPr>
          <w:sz w:val="22"/>
          <w:szCs w:val="22"/>
        </w:rPr>
        <w:t>Fabricate sheet metal bins, enclosures, covers</w:t>
      </w:r>
    </w:p>
    <w:p w:rsidR="00E12B21" w:rsidRPr="00254BF5" w:rsidRDefault="00E12B21" w:rsidP="00E12B21">
      <w:pPr>
        <w:numPr>
          <w:ilvl w:val="0"/>
          <w:numId w:val="1"/>
        </w:numPr>
        <w:shd w:val="clear" w:color="auto" w:fill="FFFFFF"/>
        <w:tabs>
          <w:tab w:val="left" w:pos="540"/>
        </w:tabs>
        <w:ind w:left="0" w:firstLine="0"/>
        <w:rPr>
          <w:sz w:val="22"/>
          <w:szCs w:val="22"/>
        </w:rPr>
      </w:pPr>
      <w:r w:rsidRPr="00254BF5">
        <w:rPr>
          <w:sz w:val="22"/>
          <w:szCs w:val="22"/>
        </w:rPr>
        <w:t>Operation of Press Brake and Shear </w:t>
      </w:r>
    </w:p>
    <w:p w:rsidR="00E12B21" w:rsidRPr="00254BF5" w:rsidRDefault="00E12B21" w:rsidP="00E12B21">
      <w:pPr>
        <w:numPr>
          <w:ilvl w:val="0"/>
          <w:numId w:val="1"/>
        </w:numPr>
        <w:shd w:val="clear" w:color="auto" w:fill="FFFFFF"/>
        <w:tabs>
          <w:tab w:val="left" w:pos="540"/>
        </w:tabs>
        <w:ind w:left="0" w:firstLine="0"/>
        <w:rPr>
          <w:sz w:val="22"/>
          <w:szCs w:val="22"/>
        </w:rPr>
      </w:pPr>
      <w:r w:rsidRPr="00254BF5">
        <w:rPr>
          <w:sz w:val="22"/>
          <w:szCs w:val="22"/>
        </w:rPr>
        <w:t>Operation of a TIG welder, setup, and maintenance </w:t>
      </w:r>
    </w:p>
    <w:p w:rsidR="00E12B21" w:rsidRPr="00254BF5" w:rsidRDefault="00E12B21" w:rsidP="00E12B21">
      <w:pPr>
        <w:numPr>
          <w:ilvl w:val="0"/>
          <w:numId w:val="1"/>
        </w:numPr>
        <w:shd w:val="clear" w:color="auto" w:fill="FFFFFF"/>
        <w:tabs>
          <w:tab w:val="left" w:pos="540"/>
        </w:tabs>
        <w:ind w:left="0" w:firstLine="0"/>
        <w:rPr>
          <w:sz w:val="22"/>
          <w:szCs w:val="22"/>
        </w:rPr>
      </w:pPr>
      <w:r w:rsidRPr="00254BF5">
        <w:rPr>
          <w:sz w:val="22"/>
          <w:szCs w:val="22"/>
        </w:rPr>
        <w:t>Operate drill press, and band saw </w:t>
      </w:r>
    </w:p>
    <w:p w:rsidR="00E12B21" w:rsidRPr="00254BF5" w:rsidRDefault="00E12B21" w:rsidP="00E12B21">
      <w:pPr>
        <w:numPr>
          <w:ilvl w:val="0"/>
          <w:numId w:val="1"/>
        </w:numPr>
        <w:shd w:val="clear" w:color="auto" w:fill="FFFFFF"/>
        <w:tabs>
          <w:tab w:val="left" w:pos="540"/>
        </w:tabs>
        <w:ind w:left="0" w:firstLine="0"/>
        <w:rPr>
          <w:sz w:val="22"/>
          <w:szCs w:val="22"/>
        </w:rPr>
      </w:pPr>
      <w:r w:rsidRPr="00254BF5">
        <w:rPr>
          <w:sz w:val="22"/>
          <w:szCs w:val="22"/>
        </w:rPr>
        <w:t>Utilize hand grinders/sanders to perform grain finishing </w:t>
      </w:r>
    </w:p>
    <w:p w:rsidR="00E12B21" w:rsidRPr="00254BF5" w:rsidRDefault="00E12B21" w:rsidP="00E12B21">
      <w:pPr>
        <w:numPr>
          <w:ilvl w:val="0"/>
          <w:numId w:val="1"/>
        </w:numPr>
        <w:shd w:val="clear" w:color="auto" w:fill="FFFFFF"/>
        <w:tabs>
          <w:tab w:val="left" w:pos="540"/>
        </w:tabs>
        <w:ind w:left="0" w:firstLine="0"/>
        <w:rPr>
          <w:sz w:val="22"/>
          <w:szCs w:val="22"/>
        </w:rPr>
      </w:pPr>
      <w:r w:rsidRPr="00254BF5">
        <w:rPr>
          <w:sz w:val="22"/>
          <w:szCs w:val="22"/>
        </w:rPr>
        <w:t>Control raw material inventory utilizing shop routers and computer</w:t>
      </w:r>
    </w:p>
    <w:p w:rsidR="00A72779" w:rsidRPr="00254BF5" w:rsidRDefault="00A72779" w:rsidP="00A72779">
      <w:pPr>
        <w:numPr>
          <w:ilvl w:val="0"/>
          <w:numId w:val="3"/>
        </w:numPr>
        <w:shd w:val="clear" w:color="auto" w:fill="FFFFFF"/>
        <w:tabs>
          <w:tab w:val="left" w:pos="540"/>
        </w:tabs>
        <w:ind w:left="0" w:firstLine="0"/>
        <w:rPr>
          <w:sz w:val="22"/>
          <w:szCs w:val="22"/>
        </w:rPr>
      </w:pPr>
      <w:r w:rsidRPr="00254BF5">
        <w:rPr>
          <w:sz w:val="22"/>
          <w:szCs w:val="22"/>
        </w:rPr>
        <w:t>Cut raw material per engineering drawings</w:t>
      </w:r>
    </w:p>
    <w:p w:rsidR="00A72779" w:rsidRPr="00254BF5" w:rsidRDefault="00A72779" w:rsidP="00A72779">
      <w:pPr>
        <w:numPr>
          <w:ilvl w:val="0"/>
          <w:numId w:val="3"/>
        </w:numPr>
        <w:shd w:val="clear" w:color="auto" w:fill="FFFFFF"/>
        <w:tabs>
          <w:tab w:val="left" w:pos="540"/>
        </w:tabs>
        <w:ind w:left="0" w:firstLine="0"/>
        <w:rPr>
          <w:sz w:val="22"/>
          <w:szCs w:val="22"/>
        </w:rPr>
      </w:pPr>
      <w:r w:rsidRPr="00254BF5">
        <w:rPr>
          <w:sz w:val="22"/>
          <w:szCs w:val="22"/>
        </w:rPr>
        <w:t>Group required parts prescribed in BOM</w:t>
      </w:r>
    </w:p>
    <w:p w:rsidR="00A72779" w:rsidRPr="00254BF5" w:rsidRDefault="00A72779" w:rsidP="00A72779">
      <w:pPr>
        <w:numPr>
          <w:ilvl w:val="0"/>
          <w:numId w:val="3"/>
        </w:numPr>
        <w:shd w:val="clear" w:color="auto" w:fill="FFFFFF"/>
        <w:tabs>
          <w:tab w:val="left" w:pos="540"/>
        </w:tabs>
        <w:ind w:left="0" w:firstLine="0"/>
        <w:rPr>
          <w:sz w:val="22"/>
          <w:szCs w:val="22"/>
        </w:rPr>
      </w:pPr>
      <w:r w:rsidRPr="00254BF5">
        <w:rPr>
          <w:sz w:val="22"/>
          <w:szCs w:val="22"/>
        </w:rPr>
        <w:t>Weld and setup sub-assemblies for welders</w:t>
      </w:r>
    </w:p>
    <w:p w:rsidR="00A72779" w:rsidRPr="00254BF5" w:rsidRDefault="00A72779" w:rsidP="00A72779">
      <w:pPr>
        <w:numPr>
          <w:ilvl w:val="0"/>
          <w:numId w:val="3"/>
        </w:numPr>
        <w:shd w:val="clear" w:color="auto" w:fill="FFFFFF"/>
        <w:tabs>
          <w:tab w:val="left" w:pos="540"/>
        </w:tabs>
        <w:ind w:left="0" w:firstLine="0"/>
        <w:rPr>
          <w:sz w:val="22"/>
          <w:szCs w:val="22"/>
        </w:rPr>
      </w:pPr>
      <w:r w:rsidRPr="00254BF5">
        <w:rPr>
          <w:sz w:val="22"/>
          <w:szCs w:val="22"/>
        </w:rPr>
        <w:t>Control raw material inventory and ensure correct materials are allocated</w:t>
      </w:r>
    </w:p>
    <w:p w:rsidR="00E12B21" w:rsidRPr="00254BF5" w:rsidRDefault="00E12B21" w:rsidP="00E12B21">
      <w:pPr>
        <w:tabs>
          <w:tab w:val="left" w:pos="540"/>
        </w:tabs>
        <w:rPr>
          <w:sz w:val="22"/>
          <w:szCs w:val="22"/>
        </w:rPr>
      </w:pPr>
    </w:p>
    <w:p w:rsidR="00A72779" w:rsidRPr="006A4E78" w:rsidRDefault="00A72779" w:rsidP="00A72779">
      <w:pPr>
        <w:shd w:val="clear" w:color="auto" w:fill="FFFFFF"/>
        <w:tabs>
          <w:tab w:val="num" w:pos="540"/>
        </w:tabs>
        <w:rPr>
          <w:b/>
          <w:bCs/>
          <w:sz w:val="22"/>
          <w:szCs w:val="22"/>
          <w:u w:val="single"/>
        </w:rPr>
      </w:pPr>
      <w:r w:rsidRPr="006A4E78">
        <w:rPr>
          <w:b/>
          <w:bCs/>
          <w:sz w:val="22"/>
          <w:szCs w:val="22"/>
          <w:u w:val="single"/>
        </w:rPr>
        <w:t>Knowledge, Skills, Attitude:</w:t>
      </w:r>
    </w:p>
    <w:p w:rsidR="00E12B21" w:rsidRPr="00254BF5" w:rsidRDefault="00E12B21" w:rsidP="00E12B21">
      <w:pPr>
        <w:tabs>
          <w:tab w:val="left" w:pos="540"/>
        </w:tabs>
        <w:rPr>
          <w:sz w:val="22"/>
          <w:szCs w:val="22"/>
        </w:rPr>
      </w:pPr>
      <w:r w:rsidRPr="00254BF5">
        <w:rPr>
          <w:sz w:val="22"/>
          <w:szCs w:val="22"/>
          <w:shd w:val="clear" w:color="auto" w:fill="FFFFFF"/>
        </w:rPr>
        <w:t> </w:t>
      </w:r>
    </w:p>
    <w:p w:rsidR="00E12B21" w:rsidRPr="00254BF5" w:rsidRDefault="00E12B21" w:rsidP="00E12B21">
      <w:pPr>
        <w:numPr>
          <w:ilvl w:val="0"/>
          <w:numId w:val="2"/>
        </w:numPr>
        <w:shd w:val="clear" w:color="auto" w:fill="FFFFFF"/>
        <w:tabs>
          <w:tab w:val="left" w:pos="540"/>
        </w:tabs>
        <w:ind w:left="0" w:firstLine="0"/>
        <w:rPr>
          <w:sz w:val="22"/>
          <w:szCs w:val="22"/>
        </w:rPr>
      </w:pPr>
      <w:r w:rsidRPr="00254BF5">
        <w:rPr>
          <w:sz w:val="22"/>
          <w:szCs w:val="22"/>
        </w:rPr>
        <w:t>Proficient blueprint knowledge, with attention to dimensions and tolerances</w:t>
      </w:r>
    </w:p>
    <w:p w:rsidR="00E12B21" w:rsidRPr="00254BF5" w:rsidRDefault="00E12B21" w:rsidP="00E12B21">
      <w:pPr>
        <w:numPr>
          <w:ilvl w:val="0"/>
          <w:numId w:val="2"/>
        </w:numPr>
        <w:shd w:val="clear" w:color="auto" w:fill="FFFFFF"/>
        <w:tabs>
          <w:tab w:val="left" w:pos="540"/>
        </w:tabs>
        <w:ind w:left="0" w:firstLine="0"/>
        <w:rPr>
          <w:sz w:val="22"/>
          <w:szCs w:val="22"/>
        </w:rPr>
      </w:pPr>
      <w:r w:rsidRPr="00254BF5">
        <w:rPr>
          <w:sz w:val="22"/>
          <w:szCs w:val="22"/>
        </w:rPr>
        <w:t>Fabrication shop practices</w:t>
      </w:r>
    </w:p>
    <w:p w:rsidR="00E12B21" w:rsidRPr="00254BF5" w:rsidRDefault="00E12B21" w:rsidP="00E12B21">
      <w:pPr>
        <w:numPr>
          <w:ilvl w:val="0"/>
          <w:numId w:val="2"/>
        </w:numPr>
        <w:shd w:val="clear" w:color="auto" w:fill="FFFFFF"/>
        <w:tabs>
          <w:tab w:val="left" w:pos="540"/>
        </w:tabs>
        <w:ind w:left="0" w:firstLine="0"/>
        <w:rPr>
          <w:sz w:val="22"/>
          <w:szCs w:val="22"/>
        </w:rPr>
      </w:pPr>
      <w:r w:rsidRPr="00254BF5">
        <w:rPr>
          <w:sz w:val="22"/>
          <w:szCs w:val="22"/>
        </w:rPr>
        <w:t>Organizational proficiency</w:t>
      </w:r>
    </w:p>
    <w:p w:rsidR="00E12B21" w:rsidRPr="00254BF5" w:rsidRDefault="00E12B21" w:rsidP="00E12B21">
      <w:pPr>
        <w:tabs>
          <w:tab w:val="left" w:pos="540"/>
        </w:tabs>
        <w:rPr>
          <w:sz w:val="22"/>
          <w:szCs w:val="22"/>
        </w:rPr>
      </w:pPr>
    </w:p>
    <w:p w:rsidR="00A72779" w:rsidRPr="00A72779" w:rsidRDefault="00A72779" w:rsidP="00A72779">
      <w:pPr>
        <w:shd w:val="clear" w:color="auto" w:fill="FFFFFF"/>
        <w:tabs>
          <w:tab w:val="num" w:pos="540"/>
        </w:tabs>
        <w:rPr>
          <w:b/>
          <w:bCs/>
          <w:sz w:val="22"/>
          <w:szCs w:val="22"/>
          <w:u w:val="single"/>
        </w:rPr>
      </w:pPr>
      <w:r w:rsidRPr="00A72779">
        <w:rPr>
          <w:b/>
          <w:bCs/>
          <w:sz w:val="22"/>
          <w:szCs w:val="22"/>
          <w:u w:val="single"/>
        </w:rPr>
        <w:t>Educational requirements:</w:t>
      </w:r>
    </w:p>
    <w:p w:rsidR="00E12B21" w:rsidRPr="00254BF5" w:rsidRDefault="00E12B21" w:rsidP="00E12B21">
      <w:pPr>
        <w:tabs>
          <w:tab w:val="left" w:pos="540"/>
        </w:tabs>
        <w:rPr>
          <w:sz w:val="22"/>
          <w:szCs w:val="22"/>
        </w:rPr>
      </w:pPr>
      <w:r w:rsidRPr="00254BF5">
        <w:rPr>
          <w:sz w:val="22"/>
          <w:szCs w:val="22"/>
          <w:shd w:val="clear" w:color="auto" w:fill="FFFFFF"/>
        </w:rPr>
        <w:t> </w:t>
      </w:r>
    </w:p>
    <w:p w:rsidR="00E12B21" w:rsidRPr="00254BF5" w:rsidRDefault="00E12B21" w:rsidP="00E12B21">
      <w:pPr>
        <w:numPr>
          <w:ilvl w:val="0"/>
          <w:numId w:val="4"/>
        </w:numPr>
        <w:shd w:val="clear" w:color="auto" w:fill="FFFFFF"/>
        <w:tabs>
          <w:tab w:val="left" w:pos="540"/>
        </w:tabs>
        <w:ind w:left="0" w:firstLine="0"/>
        <w:rPr>
          <w:sz w:val="22"/>
          <w:szCs w:val="22"/>
        </w:rPr>
      </w:pPr>
      <w:r w:rsidRPr="00254BF5">
        <w:rPr>
          <w:sz w:val="22"/>
          <w:szCs w:val="22"/>
        </w:rPr>
        <w:t>High School, trade school or apprenticeship program </w:t>
      </w:r>
    </w:p>
    <w:p w:rsidR="00E12B21" w:rsidRPr="00254BF5" w:rsidRDefault="00E12B21" w:rsidP="00E12B21">
      <w:pPr>
        <w:rPr>
          <w:sz w:val="22"/>
          <w:szCs w:val="22"/>
          <w:shd w:val="clear" w:color="auto" w:fill="FFFFFF"/>
        </w:rPr>
      </w:pPr>
      <w:r w:rsidRPr="00254BF5">
        <w:rPr>
          <w:sz w:val="22"/>
          <w:szCs w:val="22"/>
        </w:rPr>
        <w:br/>
      </w:r>
      <w:r w:rsidRPr="00254BF5">
        <w:rPr>
          <w:sz w:val="22"/>
          <w:szCs w:val="22"/>
          <w:shd w:val="clear" w:color="auto" w:fill="FFFFFF"/>
        </w:rPr>
        <w:t> </w:t>
      </w:r>
    </w:p>
    <w:p w:rsidR="00E12B21" w:rsidRPr="00254BF5" w:rsidRDefault="00E12B21" w:rsidP="00E12B21">
      <w:pPr>
        <w:shd w:val="clear" w:color="auto" w:fill="FFFFFF"/>
        <w:rPr>
          <w:color w:val="333333"/>
          <w:sz w:val="22"/>
          <w:szCs w:val="22"/>
        </w:rPr>
      </w:pPr>
      <w:r w:rsidRPr="00254BF5">
        <w:rPr>
          <w:b/>
          <w:bCs/>
          <w:color w:val="333333"/>
          <w:sz w:val="22"/>
          <w:szCs w:val="22"/>
        </w:rPr>
        <w:t xml:space="preserve">METTLER-TOLEDO, </w:t>
      </w:r>
      <w:proofErr w:type="gramStart"/>
      <w:r w:rsidRPr="00254BF5">
        <w:rPr>
          <w:b/>
          <w:bCs/>
          <w:color w:val="333333"/>
          <w:sz w:val="22"/>
          <w:szCs w:val="22"/>
        </w:rPr>
        <w:t>LLC.,</w:t>
      </w:r>
      <w:proofErr w:type="gramEnd"/>
      <w:r w:rsidRPr="00254BF5">
        <w:rPr>
          <w:b/>
          <w:bCs/>
          <w:color w:val="333333"/>
          <w:sz w:val="22"/>
          <w:szCs w:val="22"/>
        </w:rPr>
        <w:t> </w:t>
      </w:r>
      <w:r w:rsidRPr="00254BF5">
        <w:rPr>
          <w:color w:val="333333"/>
          <w:sz w:val="22"/>
          <w:szCs w:val="22"/>
        </w:rPr>
        <w:t>is an Equal Opportunity Employer. </w:t>
      </w:r>
      <w:r w:rsidRPr="00254BF5">
        <w:rPr>
          <w:b/>
          <w:bCs/>
          <w:i/>
          <w:iCs/>
          <w:color w:val="333333"/>
          <w:sz w:val="22"/>
          <w:szCs w:val="22"/>
        </w:rPr>
        <w:t>We offer a very competitive compensation and benefits package. </w:t>
      </w:r>
      <w:r w:rsidRPr="00254BF5">
        <w:rPr>
          <w:color w:val="333333"/>
          <w:sz w:val="22"/>
          <w:szCs w:val="22"/>
        </w:rPr>
        <w:t>Employees are eligible for coverage under our broad-based insurance programs, including basic medical, dental, and major medical. We also provide each employee with paid life insurance and paid accidental death and dismemberment insurance. We recognize the importance of financial planning and offer employees a 401(k) Savings Plan.</w:t>
      </w:r>
    </w:p>
    <w:p w:rsidR="00E12B21" w:rsidRPr="00254BF5" w:rsidRDefault="00E12B21" w:rsidP="00E12B21">
      <w:pPr>
        <w:shd w:val="clear" w:color="auto" w:fill="FFFFFF"/>
        <w:rPr>
          <w:color w:val="333333"/>
          <w:sz w:val="22"/>
          <w:szCs w:val="22"/>
        </w:rPr>
      </w:pPr>
      <w:r w:rsidRPr="00254BF5">
        <w:rPr>
          <w:b/>
          <w:bCs/>
          <w:color w:val="333333"/>
          <w:sz w:val="22"/>
          <w:szCs w:val="22"/>
        </w:rPr>
        <w:t xml:space="preserve">METTLER-TOLEDO, </w:t>
      </w:r>
      <w:proofErr w:type="gramStart"/>
      <w:r w:rsidRPr="00254BF5">
        <w:rPr>
          <w:b/>
          <w:bCs/>
          <w:color w:val="333333"/>
          <w:sz w:val="22"/>
          <w:szCs w:val="22"/>
        </w:rPr>
        <w:t>LLC.,</w:t>
      </w:r>
      <w:proofErr w:type="gramEnd"/>
      <w:r w:rsidRPr="00254BF5">
        <w:rPr>
          <w:color w:val="333333"/>
          <w:sz w:val="22"/>
          <w:szCs w:val="22"/>
        </w:rPr>
        <w:t>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E12B21" w:rsidRPr="00254BF5" w:rsidRDefault="00E12B21" w:rsidP="00E12B21">
      <w:pPr>
        <w:shd w:val="clear" w:color="auto" w:fill="FFFFFF"/>
        <w:rPr>
          <w:color w:val="333333"/>
          <w:sz w:val="22"/>
          <w:szCs w:val="22"/>
        </w:rPr>
      </w:pPr>
      <w:r w:rsidRPr="00254BF5">
        <w:rPr>
          <w:b/>
          <w:bCs/>
          <w:color w:val="333333"/>
          <w:sz w:val="22"/>
          <w:szCs w:val="22"/>
        </w:rPr>
        <w:t>METTLER-TOLEDO, LLC.,</w:t>
      </w:r>
      <w:proofErr w:type="gramStart"/>
      <w:r w:rsidRPr="00254BF5">
        <w:rPr>
          <w:b/>
          <w:bCs/>
          <w:color w:val="333333"/>
          <w:sz w:val="22"/>
          <w:szCs w:val="22"/>
        </w:rPr>
        <w:t> </w:t>
      </w:r>
      <w:r w:rsidRPr="00254BF5">
        <w:rPr>
          <w:color w:val="333333"/>
          <w:sz w:val="22"/>
          <w:szCs w:val="22"/>
        </w:rPr>
        <w:t> and</w:t>
      </w:r>
      <w:proofErr w:type="gramEnd"/>
      <w:r w:rsidRPr="00254BF5">
        <w:rPr>
          <w:color w:val="333333"/>
          <w:sz w:val="22"/>
          <w:szCs w:val="22"/>
        </w:rPr>
        <w:t xml:space="preserve"> its subsidiaries endeavors to make mt.com accessible to any and all users.  If you would like to contact us regarding the accessibility of our website or need assistance completing the application process, please contact HR Senior Representative (HR Department) at 813-889-9500 or </w:t>
      </w:r>
      <w:hyperlink r:id="rId7" w:history="1">
        <w:r w:rsidRPr="00254BF5">
          <w:rPr>
            <w:rStyle w:val="Hyperlink"/>
            <w:sz w:val="22"/>
            <w:szCs w:val="22"/>
          </w:rPr>
          <w:t>laly.vazquez@mt.com</w:t>
        </w:r>
      </w:hyperlink>
      <w:r w:rsidRPr="00254BF5">
        <w:rPr>
          <w:color w:val="333333"/>
          <w:sz w:val="22"/>
          <w:szCs w:val="22"/>
        </w:rPr>
        <w:t>.</w:t>
      </w:r>
    </w:p>
    <w:p w:rsidR="00E12B21" w:rsidRPr="00254BF5" w:rsidRDefault="00E12B21" w:rsidP="00E12B21">
      <w:pPr>
        <w:shd w:val="clear" w:color="auto" w:fill="FFFFFF"/>
        <w:rPr>
          <w:color w:val="333333"/>
          <w:sz w:val="22"/>
          <w:szCs w:val="22"/>
        </w:rPr>
      </w:pPr>
      <w:r w:rsidRPr="00254BF5">
        <w:rPr>
          <w:b/>
          <w:bCs/>
          <w:color w:val="333333"/>
          <w:sz w:val="22"/>
          <w:szCs w:val="22"/>
        </w:rPr>
        <w:t>METTLER-TOLEDO, LLC.,</w:t>
      </w:r>
      <w:proofErr w:type="gramStart"/>
      <w:r w:rsidRPr="00254BF5">
        <w:rPr>
          <w:b/>
          <w:bCs/>
          <w:color w:val="333333"/>
          <w:sz w:val="22"/>
          <w:szCs w:val="22"/>
        </w:rPr>
        <w:t> </w:t>
      </w:r>
      <w:r w:rsidRPr="00254BF5">
        <w:rPr>
          <w:color w:val="333333"/>
          <w:sz w:val="22"/>
          <w:szCs w:val="22"/>
        </w:rPr>
        <w:t> is</w:t>
      </w:r>
      <w:proofErr w:type="gramEnd"/>
      <w:r w:rsidRPr="00254BF5">
        <w:rPr>
          <w:color w:val="333333"/>
          <w:sz w:val="22"/>
          <w:szCs w:val="22"/>
        </w:rPr>
        <w:t xml:space="preserve"> an equal opportunity employer that recognizes the value in having a diverse workforce.</w:t>
      </w:r>
    </w:p>
    <w:p w:rsidR="00E12B21" w:rsidRPr="00254BF5" w:rsidRDefault="00E12B21" w:rsidP="00E12B21">
      <w:pPr>
        <w:shd w:val="clear" w:color="auto" w:fill="FFFFFF"/>
        <w:rPr>
          <w:color w:val="333333"/>
          <w:sz w:val="22"/>
          <w:szCs w:val="22"/>
        </w:rPr>
      </w:pPr>
      <w:proofErr w:type="gramStart"/>
      <w:r w:rsidRPr="00254BF5">
        <w:rPr>
          <w:color w:val="333333"/>
          <w:sz w:val="22"/>
          <w:szCs w:val="22"/>
        </w:rPr>
        <w:t>To find out more about </w:t>
      </w:r>
      <w:r w:rsidRPr="00254BF5">
        <w:rPr>
          <w:b/>
          <w:bCs/>
          <w:color w:val="333333"/>
          <w:sz w:val="22"/>
          <w:szCs w:val="22"/>
        </w:rPr>
        <w:t>METTLER-TOLEDO, LLC.</w:t>
      </w:r>
      <w:proofErr w:type="gramEnd"/>
      <w:r w:rsidRPr="00254BF5">
        <w:rPr>
          <w:b/>
          <w:bCs/>
          <w:color w:val="333333"/>
          <w:sz w:val="22"/>
          <w:szCs w:val="22"/>
        </w:rPr>
        <w:t> </w:t>
      </w:r>
      <w:proofErr w:type="gramStart"/>
      <w:r w:rsidRPr="00254BF5">
        <w:rPr>
          <w:color w:val="333333"/>
          <w:sz w:val="22"/>
          <w:szCs w:val="22"/>
        </w:rPr>
        <w:t>and</w:t>
      </w:r>
      <w:proofErr w:type="gramEnd"/>
      <w:r w:rsidRPr="00254BF5">
        <w:rPr>
          <w:color w:val="333333"/>
          <w:sz w:val="22"/>
          <w:szCs w:val="22"/>
        </w:rPr>
        <w:t xml:space="preserve"> our products please view our YouTube video at  </w:t>
      </w:r>
      <w:hyperlink r:id="rId8" w:history="1">
        <w:r w:rsidRPr="00254BF5">
          <w:rPr>
            <w:rStyle w:val="Hyperlink"/>
            <w:sz w:val="22"/>
            <w:szCs w:val="22"/>
          </w:rPr>
          <w:t>https://youtu.be/e6MGN3yj0t8</w:t>
        </w:r>
      </w:hyperlink>
    </w:p>
    <w:p w:rsidR="00E12B21" w:rsidRPr="00254BF5" w:rsidRDefault="00E12B21" w:rsidP="00E12B21">
      <w:pPr>
        <w:shd w:val="clear" w:color="auto" w:fill="FFFFFF"/>
        <w:rPr>
          <w:color w:val="333333"/>
          <w:sz w:val="22"/>
          <w:szCs w:val="22"/>
        </w:rPr>
      </w:pPr>
      <w:r w:rsidRPr="00254BF5">
        <w:rPr>
          <w:b/>
          <w:bCs/>
          <w:color w:val="333333"/>
          <w:sz w:val="22"/>
          <w:szCs w:val="22"/>
        </w:rPr>
        <w:lastRenderedPageBreak/>
        <w:t>U.S. Equal Employment Opportunity/Affirmative Action Information</w:t>
      </w:r>
      <w:r w:rsidRPr="00254BF5">
        <w:rPr>
          <w:color w:val="333333"/>
          <w:sz w:val="22"/>
          <w:szCs w:val="22"/>
        </w:rPr>
        <w:br/>
        <w:t>Individuals seeking employment are considered without regards to race, color, religion, national origin, age, sex, marital status, ancestry, physical or mental disability, veteran status, or sexual orientation. You are being given the opportunity to provide the following information in order to help us comply with federal and state Equal Employment Opportunity/Affirmative Action record keeping, reporting, and other legal requirements.</w:t>
      </w:r>
    </w:p>
    <w:p w:rsidR="00E12B21" w:rsidRPr="00254BF5" w:rsidRDefault="00E12B21" w:rsidP="00E12B21">
      <w:pPr>
        <w:shd w:val="clear" w:color="auto" w:fill="FFFFFF"/>
        <w:rPr>
          <w:sz w:val="22"/>
          <w:szCs w:val="22"/>
        </w:rPr>
      </w:pPr>
    </w:p>
    <w:p w:rsidR="00E12B21" w:rsidRPr="0082733A" w:rsidRDefault="00E12B21" w:rsidP="00E12B21">
      <w:pPr>
        <w:rPr>
          <w:sz w:val="22"/>
          <w:szCs w:val="22"/>
        </w:rPr>
      </w:pPr>
    </w:p>
    <w:p w:rsidR="00E12B21" w:rsidRPr="0082733A" w:rsidRDefault="00E12B21" w:rsidP="00E12B21">
      <w:pPr>
        <w:rPr>
          <w:sz w:val="22"/>
          <w:szCs w:val="22"/>
        </w:rPr>
      </w:pPr>
    </w:p>
    <w:p w:rsidR="00E12B21" w:rsidRPr="0082733A" w:rsidRDefault="00E12B21" w:rsidP="00E12B21">
      <w:pPr>
        <w:rPr>
          <w:bCs/>
          <w:sz w:val="22"/>
          <w:szCs w:val="22"/>
        </w:rPr>
      </w:pPr>
    </w:p>
    <w:p w:rsidR="006C3FA1" w:rsidRPr="0082733A" w:rsidRDefault="006C3FA1" w:rsidP="00E12B21">
      <w:pPr>
        <w:jc w:val="center"/>
        <w:rPr>
          <w:sz w:val="22"/>
          <w:szCs w:val="22"/>
        </w:rPr>
      </w:pPr>
    </w:p>
    <w:sectPr w:rsidR="006C3FA1" w:rsidRPr="00827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373"/>
    <w:multiLevelType w:val="multilevel"/>
    <w:tmpl w:val="AB56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321792"/>
    <w:multiLevelType w:val="multilevel"/>
    <w:tmpl w:val="D5D0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264B6F"/>
    <w:multiLevelType w:val="multilevel"/>
    <w:tmpl w:val="52CC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594D4B"/>
    <w:multiLevelType w:val="multilevel"/>
    <w:tmpl w:val="05C2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21"/>
    <w:rsid w:val="00233807"/>
    <w:rsid w:val="00254BF5"/>
    <w:rsid w:val="002C5255"/>
    <w:rsid w:val="003D04A7"/>
    <w:rsid w:val="006C3FA1"/>
    <w:rsid w:val="007B32AD"/>
    <w:rsid w:val="0082733A"/>
    <w:rsid w:val="00872E77"/>
    <w:rsid w:val="00A72779"/>
    <w:rsid w:val="00E12B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21"/>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2B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21"/>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2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50081">
      <w:bodyDiv w:val="1"/>
      <w:marLeft w:val="0"/>
      <w:marRight w:val="0"/>
      <w:marTop w:val="0"/>
      <w:marBottom w:val="0"/>
      <w:divBdr>
        <w:top w:val="none" w:sz="0" w:space="0" w:color="auto"/>
        <w:left w:val="none" w:sz="0" w:space="0" w:color="auto"/>
        <w:bottom w:val="none" w:sz="0" w:space="0" w:color="auto"/>
        <w:right w:val="none" w:sz="0" w:space="0" w:color="auto"/>
      </w:divBdr>
      <w:divsChild>
        <w:div w:id="1282415163">
          <w:marLeft w:val="0"/>
          <w:marRight w:val="0"/>
          <w:marTop w:val="0"/>
          <w:marBottom w:val="0"/>
          <w:divBdr>
            <w:top w:val="none" w:sz="0" w:space="0" w:color="auto"/>
            <w:left w:val="none" w:sz="0" w:space="0" w:color="auto"/>
            <w:bottom w:val="none" w:sz="0" w:space="0" w:color="auto"/>
            <w:right w:val="none" w:sz="0" w:space="0" w:color="auto"/>
          </w:divBdr>
        </w:div>
        <w:div w:id="1193957111">
          <w:marLeft w:val="0"/>
          <w:marRight w:val="0"/>
          <w:marTop w:val="0"/>
          <w:marBottom w:val="0"/>
          <w:divBdr>
            <w:top w:val="none" w:sz="0" w:space="0" w:color="auto"/>
            <w:left w:val="none" w:sz="0" w:space="0" w:color="auto"/>
            <w:bottom w:val="none" w:sz="0" w:space="0" w:color="auto"/>
            <w:right w:val="none" w:sz="0" w:space="0" w:color="auto"/>
          </w:divBdr>
        </w:div>
        <w:div w:id="1341270527">
          <w:marLeft w:val="0"/>
          <w:marRight w:val="0"/>
          <w:marTop w:val="0"/>
          <w:marBottom w:val="0"/>
          <w:divBdr>
            <w:top w:val="none" w:sz="0" w:space="0" w:color="auto"/>
            <w:left w:val="none" w:sz="0" w:space="0" w:color="auto"/>
            <w:bottom w:val="none" w:sz="0" w:space="0" w:color="auto"/>
            <w:right w:val="none" w:sz="0" w:space="0" w:color="auto"/>
          </w:divBdr>
        </w:div>
        <w:div w:id="549808710">
          <w:marLeft w:val="0"/>
          <w:marRight w:val="0"/>
          <w:marTop w:val="0"/>
          <w:marBottom w:val="0"/>
          <w:divBdr>
            <w:top w:val="none" w:sz="0" w:space="0" w:color="auto"/>
            <w:left w:val="none" w:sz="0" w:space="0" w:color="auto"/>
            <w:bottom w:val="none" w:sz="0" w:space="0" w:color="auto"/>
            <w:right w:val="none" w:sz="0" w:space="0" w:color="auto"/>
          </w:divBdr>
        </w:div>
        <w:div w:id="130785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6MGN3yj0t8" TargetMode="External"/><Relationship Id="rId3" Type="http://schemas.microsoft.com/office/2007/relationships/stylesWithEffects" Target="stylesWithEffects.xml"/><Relationship Id="rId7" Type="http://schemas.openxmlformats.org/officeDocument/2006/relationships/hyperlink" Target="mailto:laly.vazquez@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Edna SL-US</dc:creator>
  <cp:lastModifiedBy>Ortega Edna SL-US</cp:lastModifiedBy>
  <cp:revision>5</cp:revision>
  <dcterms:created xsi:type="dcterms:W3CDTF">2016-07-12T15:37:00Z</dcterms:created>
  <dcterms:modified xsi:type="dcterms:W3CDTF">2016-07-12T19:24:00Z</dcterms:modified>
</cp:coreProperties>
</file>